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6F" w:rsidRPr="006B4859" w:rsidRDefault="00B2266F" w:rsidP="006B4859">
      <w:pPr>
        <w:ind w:left="708" w:firstLine="708"/>
        <w:jc w:val="center"/>
        <w:rPr>
          <w:b/>
          <w:color w:val="FF0000"/>
          <w:sz w:val="36"/>
          <w:szCs w:val="36"/>
        </w:rPr>
      </w:pPr>
      <w:r w:rsidRPr="006B4859">
        <w:rPr>
          <w:b/>
          <w:color w:val="FF0000"/>
          <w:sz w:val="36"/>
          <w:szCs w:val="36"/>
        </w:rPr>
        <w:t>Избежать насилия можно.</w:t>
      </w:r>
    </w:p>
    <w:p w:rsidR="00B2266F" w:rsidRPr="006B4859" w:rsidRDefault="00B2266F" w:rsidP="00B2266F">
      <w:pPr>
        <w:jc w:val="center"/>
        <w:rPr>
          <w:b/>
          <w:color w:val="FF0000"/>
          <w:sz w:val="36"/>
          <w:szCs w:val="36"/>
        </w:rPr>
      </w:pPr>
      <w:r w:rsidRPr="006B4859">
        <w:rPr>
          <w:b/>
          <w:color w:val="FF0000"/>
          <w:sz w:val="36"/>
          <w:szCs w:val="36"/>
        </w:rPr>
        <w:t>Для этого надо лишь правильно оценить ситуацию и принять правильное решение.</w:t>
      </w:r>
      <w:r w:rsidRPr="006B4859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23950" cy="1120140"/>
            <wp:effectExtent l="0" t="0" r="0" b="3810"/>
            <wp:wrapThrough wrapText="bothSides">
              <wp:wrapPolygon edited="0">
                <wp:start x="0" y="0"/>
                <wp:lineTo x="0" y="21306"/>
                <wp:lineTo x="21234" y="21306"/>
                <wp:lineTo x="2123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266F" w:rsidRPr="006B4859" w:rsidRDefault="00B2266F" w:rsidP="00955593">
      <w:pPr>
        <w:pStyle w:val="a3"/>
        <w:ind w:left="1701"/>
        <w:rPr>
          <w:color w:val="0000FF"/>
          <w:sz w:val="32"/>
          <w:szCs w:val="32"/>
        </w:rPr>
      </w:pPr>
      <w:r w:rsidRPr="006B4859">
        <w:rPr>
          <w:color w:val="0000FF"/>
          <w:sz w:val="32"/>
          <w:szCs w:val="32"/>
        </w:rPr>
        <w:t>Рекомендации по профилактике жестокого обращения в отношении несовершеннолетних.</w:t>
      </w:r>
    </w:p>
    <w:p w:rsidR="00B2266F" w:rsidRPr="00B2266F" w:rsidRDefault="00B2266F" w:rsidP="00B2266F">
      <w:pPr>
        <w:pStyle w:val="a3"/>
        <w:ind w:left="1416"/>
        <w:jc w:val="both"/>
        <w:rPr>
          <w:color w:val="0000FF"/>
          <w:sz w:val="16"/>
          <w:szCs w:val="16"/>
        </w:rPr>
      </w:pPr>
    </w:p>
    <w:p w:rsidR="00B2266F" w:rsidRPr="00614ACD" w:rsidRDefault="00B2266F" w:rsidP="00B2266F">
      <w:pPr>
        <w:pStyle w:val="a3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614ACD">
        <w:rPr>
          <w:b w:val="0"/>
          <w:sz w:val="24"/>
          <w:szCs w:val="24"/>
        </w:rPr>
        <w:t>Не стоит требовать от ребенка невозможного или трудновыполнимого. Вместо этого необходимо посмотреть, что нужно изменить в окружающей обстановке.</w:t>
      </w:r>
    </w:p>
    <w:p w:rsidR="00B2266F" w:rsidRPr="00614ACD" w:rsidRDefault="00B2266F" w:rsidP="00B2266F">
      <w:pPr>
        <w:pStyle w:val="a3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614ACD">
        <w:rPr>
          <w:b w:val="0"/>
          <w:sz w:val="24"/>
          <w:szCs w:val="24"/>
        </w:rPr>
        <w:t>Чтобы избежать агрессивного поведения и возникновения конфликтов, необходимо соразмерять собственные ожидания с возможностями ребенка.</w:t>
      </w:r>
    </w:p>
    <w:p w:rsidR="00B2266F" w:rsidRPr="00614ACD" w:rsidRDefault="00B2266F" w:rsidP="00B2266F">
      <w:pPr>
        <w:pStyle w:val="a3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614ACD">
        <w:rPr>
          <w:b w:val="0"/>
          <w:sz w:val="24"/>
          <w:szCs w:val="24"/>
        </w:rPr>
        <w:t>С детьми стоит разговаривать спокойно, необходимо описывать им свои чувства.</w:t>
      </w:r>
    </w:p>
    <w:p w:rsidR="00B2266F" w:rsidRPr="00614ACD" w:rsidRDefault="00B2266F" w:rsidP="00B2266F">
      <w:pPr>
        <w:pStyle w:val="a3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614ACD">
        <w:rPr>
          <w:b w:val="0"/>
          <w:sz w:val="24"/>
          <w:szCs w:val="24"/>
        </w:rPr>
        <w:t>Ни в коем случае нельзя прибегать к крику (крик всегда раздражает и пугает детей). Крик говорит о бессилии и невозможности справиться с ситуацией (и ребенок это прекрасно осознает).</w:t>
      </w:r>
    </w:p>
    <w:p w:rsidR="00B2266F" w:rsidRPr="00614ACD" w:rsidRDefault="00B2266F" w:rsidP="00B2266F">
      <w:pPr>
        <w:pStyle w:val="a3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614ACD">
        <w:rPr>
          <w:b w:val="0"/>
          <w:sz w:val="24"/>
          <w:szCs w:val="24"/>
        </w:rPr>
        <w:t>Нельзя унижать и обзывать ребенка.</w:t>
      </w:r>
    </w:p>
    <w:p w:rsidR="00B2266F" w:rsidRPr="00614ACD" w:rsidRDefault="00B2266F" w:rsidP="00B2266F">
      <w:pPr>
        <w:pStyle w:val="a3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614ACD">
        <w:rPr>
          <w:b w:val="0"/>
          <w:sz w:val="24"/>
          <w:szCs w:val="24"/>
        </w:rPr>
        <w:t>Стоит научиться слушать детей, интересоваться их чувствами.</w:t>
      </w:r>
    </w:p>
    <w:p w:rsidR="00B2266F" w:rsidRPr="00614ACD" w:rsidRDefault="00B2266F" w:rsidP="00B2266F">
      <w:pPr>
        <w:pStyle w:val="a3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614ACD">
        <w:rPr>
          <w:b w:val="0"/>
          <w:sz w:val="24"/>
          <w:szCs w:val="24"/>
        </w:rPr>
        <w:t>«Нет», значит «нет». Необходимо четко объяснить ребенку причину отказа и отстаивать свою позицию.</w:t>
      </w:r>
    </w:p>
    <w:p w:rsidR="00B2266F" w:rsidRPr="00614ACD" w:rsidRDefault="00B2266F" w:rsidP="00B2266F">
      <w:pPr>
        <w:pStyle w:val="a3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614ACD">
        <w:rPr>
          <w:b w:val="0"/>
          <w:sz w:val="24"/>
          <w:szCs w:val="24"/>
        </w:rPr>
        <w:t>Стоит научиться говорить «нет» твердо и спокойно. Без эмоций.</w:t>
      </w:r>
    </w:p>
    <w:p w:rsidR="00B2266F" w:rsidRPr="00614ACD" w:rsidRDefault="00B2266F" w:rsidP="00B2266F">
      <w:pPr>
        <w:pStyle w:val="a3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614ACD">
        <w:rPr>
          <w:b w:val="0"/>
          <w:sz w:val="24"/>
          <w:szCs w:val="24"/>
        </w:rPr>
        <w:t xml:space="preserve">Если ребенок пытается манипулировать, необходимо просто </w:t>
      </w:r>
      <w:proofErr w:type="gramStart"/>
      <w:r w:rsidRPr="00614ACD">
        <w:rPr>
          <w:b w:val="0"/>
          <w:sz w:val="24"/>
          <w:szCs w:val="24"/>
        </w:rPr>
        <w:t>перестать с ним разговаривать</w:t>
      </w:r>
      <w:proofErr w:type="gramEnd"/>
      <w:r w:rsidRPr="00614ACD">
        <w:rPr>
          <w:b w:val="0"/>
          <w:sz w:val="24"/>
          <w:szCs w:val="24"/>
        </w:rPr>
        <w:t>, при этом оставаться спокойным.</w:t>
      </w:r>
    </w:p>
    <w:p w:rsidR="00B2266F" w:rsidRPr="00B2266F" w:rsidRDefault="00B2266F" w:rsidP="00B2266F">
      <w:pPr>
        <w:pStyle w:val="a3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614ACD">
        <w:rPr>
          <w:b w:val="0"/>
          <w:sz w:val="24"/>
          <w:szCs w:val="24"/>
        </w:rPr>
        <w:t>Самое главное – терпение! Именно в терпении заключается мудрость и проявляется любовь к ребенку.</w:t>
      </w:r>
    </w:p>
    <w:p w:rsidR="00B2266F" w:rsidRPr="006B4859" w:rsidRDefault="00B2266F" w:rsidP="00B2266F">
      <w:pPr>
        <w:pStyle w:val="a3"/>
        <w:rPr>
          <w:color w:val="0000FF"/>
          <w:sz w:val="32"/>
          <w:szCs w:val="32"/>
        </w:rPr>
      </w:pPr>
      <w:bookmarkStart w:id="0" w:name="_GoBack"/>
      <w:r w:rsidRPr="006B4859">
        <w:rPr>
          <w:color w:val="0000FF"/>
          <w:sz w:val="32"/>
          <w:szCs w:val="32"/>
        </w:rPr>
        <w:t>Памятка для взрослых.</w:t>
      </w:r>
    </w:p>
    <w:bookmarkEnd w:id="0"/>
    <w:p w:rsidR="00B2266F" w:rsidRPr="00B2266F" w:rsidRDefault="00B2266F" w:rsidP="00B2266F">
      <w:pPr>
        <w:pStyle w:val="a3"/>
        <w:rPr>
          <w:color w:val="0000FF"/>
          <w:sz w:val="16"/>
          <w:szCs w:val="16"/>
        </w:rPr>
      </w:pPr>
    </w:p>
    <w:p w:rsidR="00B2266F" w:rsidRPr="00B2266F" w:rsidRDefault="00B2266F" w:rsidP="00955593">
      <w:pPr>
        <w:pStyle w:val="a3"/>
        <w:numPr>
          <w:ilvl w:val="0"/>
          <w:numId w:val="1"/>
        </w:numPr>
        <w:ind w:left="142" w:firstLine="0"/>
        <w:jc w:val="both"/>
        <w:rPr>
          <w:b w:val="0"/>
          <w:sz w:val="24"/>
          <w:szCs w:val="24"/>
        </w:rPr>
      </w:pPr>
      <w:r w:rsidRPr="00614ACD">
        <w:rPr>
          <w:b w:val="0"/>
          <w:sz w:val="24"/>
          <w:szCs w:val="24"/>
        </w:rPr>
        <w:t>Вы никогда не должны забывать, что ребенок учится делать те вещи, которым Вы его учите!</w:t>
      </w:r>
    </w:p>
    <w:p w:rsidR="00B2266F" w:rsidRPr="00B2266F" w:rsidRDefault="00B2266F" w:rsidP="00955593">
      <w:pPr>
        <w:pStyle w:val="a3"/>
        <w:numPr>
          <w:ilvl w:val="0"/>
          <w:numId w:val="1"/>
        </w:numPr>
        <w:ind w:left="142" w:firstLine="0"/>
        <w:jc w:val="both"/>
        <w:rPr>
          <w:b w:val="0"/>
          <w:sz w:val="24"/>
          <w:szCs w:val="24"/>
        </w:rPr>
      </w:pPr>
      <w:r w:rsidRPr="00614ACD">
        <w:rPr>
          <w:b w:val="0"/>
          <w:sz w:val="24"/>
          <w:szCs w:val="24"/>
        </w:rPr>
        <w:t>Если дети живут во враждебности, они учатся биться.</w:t>
      </w:r>
    </w:p>
    <w:p w:rsidR="00B2266F" w:rsidRPr="00B2266F" w:rsidRDefault="00B2266F" w:rsidP="00955593">
      <w:pPr>
        <w:pStyle w:val="a3"/>
        <w:numPr>
          <w:ilvl w:val="0"/>
          <w:numId w:val="1"/>
        </w:numPr>
        <w:ind w:left="142" w:firstLine="0"/>
        <w:jc w:val="both"/>
        <w:rPr>
          <w:b w:val="0"/>
          <w:sz w:val="24"/>
          <w:szCs w:val="24"/>
        </w:rPr>
      </w:pPr>
      <w:r w:rsidRPr="00614ACD">
        <w:rPr>
          <w:b w:val="0"/>
          <w:sz w:val="24"/>
          <w:szCs w:val="24"/>
        </w:rPr>
        <w:t>Если дети живут со страхом, они учатся бояться.</w:t>
      </w:r>
    </w:p>
    <w:p w:rsidR="00B2266F" w:rsidRPr="00B2266F" w:rsidRDefault="00B2266F" w:rsidP="00955593">
      <w:pPr>
        <w:pStyle w:val="a3"/>
        <w:numPr>
          <w:ilvl w:val="0"/>
          <w:numId w:val="1"/>
        </w:numPr>
        <w:ind w:left="142" w:firstLine="0"/>
        <w:jc w:val="both"/>
        <w:rPr>
          <w:b w:val="0"/>
          <w:sz w:val="24"/>
          <w:szCs w:val="24"/>
        </w:rPr>
      </w:pPr>
      <w:r w:rsidRPr="00614ACD">
        <w:rPr>
          <w:b w:val="0"/>
          <w:sz w:val="24"/>
          <w:szCs w:val="24"/>
        </w:rPr>
        <w:t>Если дети живут с насмешкой,  они учатся быть боязливыми.</w:t>
      </w:r>
    </w:p>
    <w:p w:rsidR="00B2266F" w:rsidRPr="00B2266F" w:rsidRDefault="00B2266F" w:rsidP="00955593">
      <w:pPr>
        <w:pStyle w:val="a3"/>
        <w:numPr>
          <w:ilvl w:val="0"/>
          <w:numId w:val="1"/>
        </w:numPr>
        <w:ind w:left="142" w:firstLine="0"/>
        <w:jc w:val="both"/>
        <w:rPr>
          <w:b w:val="0"/>
          <w:sz w:val="24"/>
          <w:szCs w:val="24"/>
        </w:rPr>
      </w:pPr>
      <w:r w:rsidRPr="00614ACD">
        <w:rPr>
          <w:b w:val="0"/>
          <w:sz w:val="24"/>
          <w:szCs w:val="24"/>
        </w:rPr>
        <w:t>Если дети живут с завистью, они учатся разочарованию.</w:t>
      </w:r>
    </w:p>
    <w:p w:rsidR="00B2266F" w:rsidRPr="00B2266F" w:rsidRDefault="00B2266F" w:rsidP="00955593">
      <w:pPr>
        <w:pStyle w:val="a3"/>
        <w:numPr>
          <w:ilvl w:val="0"/>
          <w:numId w:val="1"/>
        </w:numPr>
        <w:ind w:left="142" w:firstLine="0"/>
        <w:jc w:val="both"/>
        <w:rPr>
          <w:b w:val="0"/>
          <w:sz w:val="24"/>
          <w:szCs w:val="24"/>
        </w:rPr>
      </w:pPr>
      <w:r w:rsidRPr="00614ACD">
        <w:rPr>
          <w:b w:val="0"/>
          <w:sz w:val="24"/>
          <w:szCs w:val="24"/>
        </w:rPr>
        <w:t>Если дети живут с поощрением, они учатся доверию.</w:t>
      </w:r>
    </w:p>
    <w:p w:rsidR="00B2266F" w:rsidRPr="00614ACD" w:rsidRDefault="00B2266F" w:rsidP="00955593">
      <w:pPr>
        <w:pStyle w:val="a3"/>
        <w:numPr>
          <w:ilvl w:val="0"/>
          <w:numId w:val="1"/>
        </w:numPr>
        <w:ind w:left="142" w:firstLine="0"/>
        <w:jc w:val="both"/>
        <w:rPr>
          <w:b w:val="0"/>
          <w:sz w:val="24"/>
          <w:szCs w:val="24"/>
        </w:rPr>
      </w:pPr>
      <w:r w:rsidRPr="00614ACD">
        <w:rPr>
          <w:b w:val="0"/>
          <w:sz w:val="24"/>
          <w:szCs w:val="24"/>
        </w:rPr>
        <w:t>Если детей учат дел</w:t>
      </w:r>
      <w:r>
        <w:rPr>
          <w:b w:val="0"/>
          <w:sz w:val="24"/>
          <w:szCs w:val="24"/>
        </w:rPr>
        <w:t>иться, они учатся быть щедрыми.</w:t>
      </w:r>
    </w:p>
    <w:p w:rsidR="00B2266F" w:rsidRPr="00B2266F" w:rsidRDefault="00B2266F" w:rsidP="00955593">
      <w:pPr>
        <w:pStyle w:val="a3"/>
        <w:numPr>
          <w:ilvl w:val="0"/>
          <w:numId w:val="1"/>
        </w:numPr>
        <w:ind w:left="142" w:firstLine="0"/>
        <w:jc w:val="both"/>
        <w:rPr>
          <w:b w:val="0"/>
          <w:sz w:val="24"/>
          <w:szCs w:val="24"/>
        </w:rPr>
      </w:pPr>
      <w:r w:rsidRPr="00614ACD">
        <w:rPr>
          <w:b w:val="0"/>
          <w:sz w:val="24"/>
          <w:szCs w:val="24"/>
        </w:rPr>
        <w:t>Если дети живут в честности, они учатся быть правдивыми.</w:t>
      </w:r>
    </w:p>
    <w:p w:rsidR="00B2266F" w:rsidRPr="00B2266F" w:rsidRDefault="00B2266F" w:rsidP="00955593">
      <w:pPr>
        <w:pStyle w:val="a3"/>
        <w:numPr>
          <w:ilvl w:val="0"/>
          <w:numId w:val="1"/>
        </w:numPr>
        <w:ind w:left="142" w:firstLine="0"/>
        <w:jc w:val="both"/>
        <w:rPr>
          <w:b w:val="0"/>
          <w:sz w:val="24"/>
          <w:szCs w:val="24"/>
        </w:rPr>
      </w:pPr>
      <w:r w:rsidRPr="00614ACD">
        <w:rPr>
          <w:b w:val="0"/>
          <w:sz w:val="24"/>
          <w:szCs w:val="24"/>
        </w:rPr>
        <w:t>Если дети живут в справедливости, они учатся быть справедливыми.</w:t>
      </w:r>
    </w:p>
    <w:p w:rsidR="00B2266F" w:rsidRPr="00B2266F" w:rsidRDefault="00B2266F" w:rsidP="00955593">
      <w:pPr>
        <w:pStyle w:val="a3"/>
        <w:numPr>
          <w:ilvl w:val="0"/>
          <w:numId w:val="1"/>
        </w:numPr>
        <w:ind w:left="142" w:firstLine="0"/>
        <w:jc w:val="both"/>
        <w:rPr>
          <w:b w:val="0"/>
          <w:sz w:val="24"/>
          <w:szCs w:val="24"/>
        </w:rPr>
      </w:pPr>
      <w:r w:rsidRPr="00614ACD">
        <w:rPr>
          <w:b w:val="0"/>
          <w:sz w:val="24"/>
          <w:szCs w:val="24"/>
        </w:rPr>
        <w:t>Если дети живут в доброте и вежливости, они учатся уважать.</w:t>
      </w:r>
    </w:p>
    <w:p w:rsidR="00B2266F" w:rsidRPr="00B2266F" w:rsidRDefault="00B2266F" w:rsidP="00955593">
      <w:pPr>
        <w:pStyle w:val="a3"/>
        <w:numPr>
          <w:ilvl w:val="0"/>
          <w:numId w:val="1"/>
        </w:numPr>
        <w:ind w:left="142" w:firstLine="0"/>
        <w:jc w:val="both"/>
        <w:rPr>
          <w:b w:val="0"/>
          <w:sz w:val="24"/>
          <w:szCs w:val="24"/>
        </w:rPr>
      </w:pPr>
      <w:r w:rsidRPr="00614ACD">
        <w:rPr>
          <w:b w:val="0"/>
          <w:sz w:val="24"/>
          <w:szCs w:val="24"/>
        </w:rPr>
        <w:t>Если дети живут в дружелюбности, они учатся понимать, что мир прекрасен.</w:t>
      </w:r>
    </w:p>
    <w:p w:rsidR="004A583B" w:rsidRPr="00B2266F" w:rsidRDefault="00B2266F" w:rsidP="00955593">
      <w:pPr>
        <w:pStyle w:val="a3"/>
        <w:ind w:left="5098" w:firstLine="566"/>
        <w:jc w:val="both"/>
        <w:rPr>
          <w:sz w:val="24"/>
          <w:szCs w:val="24"/>
        </w:rPr>
      </w:pPr>
      <w:r w:rsidRPr="00614ACD">
        <w:rPr>
          <w:sz w:val="24"/>
          <w:szCs w:val="24"/>
        </w:rPr>
        <w:t>А в какой обстановке живет ваш ребенок</w:t>
      </w:r>
      <w:r>
        <w:rPr>
          <w:sz w:val="24"/>
          <w:szCs w:val="24"/>
        </w:rPr>
        <w:t>?</w:t>
      </w:r>
    </w:p>
    <w:sectPr w:rsidR="004A583B" w:rsidRPr="00B2266F" w:rsidSect="006B4859">
      <w:pgSz w:w="16838" w:h="11906" w:orient="landscape"/>
      <w:pgMar w:top="1134" w:right="1134" w:bottom="1134" w:left="1134" w:header="708" w:footer="708" w:gutter="0"/>
      <w:pgBorders>
        <w:top w:val="hearts" w:sz="12" w:space="1" w:color="auto"/>
        <w:left w:val="hearts" w:sz="12" w:space="4" w:color="auto"/>
        <w:bottom w:val="hearts" w:sz="12" w:space="1" w:color="auto"/>
        <w:right w:val="hearts" w:sz="12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42CB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BE21D97"/>
    <w:multiLevelType w:val="singleLevel"/>
    <w:tmpl w:val="041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302"/>
    <w:rsid w:val="004A583B"/>
    <w:rsid w:val="00514B3C"/>
    <w:rsid w:val="00587302"/>
    <w:rsid w:val="0067742D"/>
    <w:rsid w:val="006B4859"/>
    <w:rsid w:val="00764970"/>
    <w:rsid w:val="00955593"/>
    <w:rsid w:val="00B2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266F"/>
    <w:pPr>
      <w:jc w:val="center"/>
    </w:pPr>
    <w:rPr>
      <w:b/>
      <w:sz w:val="52"/>
    </w:rPr>
  </w:style>
  <w:style w:type="character" w:customStyle="1" w:styleId="a4">
    <w:name w:val="Основной текст Знак"/>
    <w:basedOn w:val="a0"/>
    <w:link w:val="a3"/>
    <w:rsid w:val="00B2266F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26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6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266F"/>
    <w:pPr>
      <w:jc w:val="center"/>
    </w:pPr>
    <w:rPr>
      <w:b/>
      <w:sz w:val="52"/>
    </w:rPr>
  </w:style>
  <w:style w:type="character" w:customStyle="1" w:styleId="a4">
    <w:name w:val="Основной текст Знак"/>
    <w:basedOn w:val="a0"/>
    <w:link w:val="a3"/>
    <w:rsid w:val="00B2266F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26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6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F303F-154A-4E0B-BE67-5EF3EEBD0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Еленка</cp:lastModifiedBy>
  <cp:revision>2</cp:revision>
  <cp:lastPrinted>2013-04-25T04:17:00Z</cp:lastPrinted>
  <dcterms:created xsi:type="dcterms:W3CDTF">2018-02-26T16:31:00Z</dcterms:created>
  <dcterms:modified xsi:type="dcterms:W3CDTF">2018-02-26T16:31:00Z</dcterms:modified>
</cp:coreProperties>
</file>